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B4F98" w14:textId="77777777" w:rsidR="00A002B7" w:rsidRDefault="000E3461">
      <w:pPr>
        <w:pStyle w:val="Title"/>
      </w:pPr>
      <w:r>
        <w:rPr>
          <w:color w:val="00437B"/>
          <w:spacing w:val="-2"/>
        </w:rPr>
        <w:t>Event</w:t>
      </w:r>
      <w:r>
        <w:rPr>
          <w:color w:val="00437B"/>
          <w:spacing w:val="-42"/>
        </w:rPr>
        <w:t xml:space="preserve"> </w:t>
      </w:r>
      <w:r>
        <w:rPr>
          <w:color w:val="00437B"/>
          <w:spacing w:val="-2"/>
        </w:rPr>
        <w:t>Planner</w:t>
      </w:r>
    </w:p>
    <w:p w14:paraId="60F9412D" w14:textId="77777777" w:rsidR="00A002B7" w:rsidRDefault="000E3461">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7E9D15F5" wp14:editId="6B605522">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D7B1F6E"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554635B6" w14:textId="77777777" w:rsidR="00A002B7" w:rsidRDefault="000E3461">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01876335" w14:textId="317F3BD6" w:rsidR="00A002B7" w:rsidRDefault="000E3461">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41F5A4CC" w14:textId="77777777" w:rsidR="00A002B7" w:rsidRDefault="000E3461">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69AEE060" wp14:editId="74E2B9C9">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F9972CB"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07BFF6F6" w14:textId="77777777" w:rsidR="00A002B7" w:rsidRDefault="00A002B7">
      <w:pPr>
        <w:pStyle w:val="BodyText"/>
        <w:spacing w:before="12"/>
        <w:rPr>
          <w:rFonts w:ascii="Arial Black"/>
          <w:sz w:val="18"/>
        </w:rPr>
      </w:pPr>
    </w:p>
    <w:p w14:paraId="6A71F9EE" w14:textId="77777777" w:rsidR="00A002B7" w:rsidRDefault="00A002B7">
      <w:pPr>
        <w:pStyle w:val="BodyText"/>
        <w:rPr>
          <w:rFonts w:ascii="Arial Black"/>
          <w:sz w:val="18"/>
        </w:rPr>
        <w:sectPr w:rsidR="00A002B7">
          <w:type w:val="continuous"/>
          <w:pgSz w:w="12240" w:h="15840"/>
          <w:pgMar w:top="620" w:right="360" w:bottom="280" w:left="720" w:header="720" w:footer="720" w:gutter="0"/>
          <w:cols w:space="720"/>
        </w:sectPr>
      </w:pPr>
    </w:p>
    <w:p w14:paraId="318E1300" w14:textId="77777777" w:rsidR="00A002B7" w:rsidRDefault="000E3461">
      <w:pPr>
        <w:pStyle w:val="Heading1"/>
      </w:pPr>
      <w:r>
        <w:rPr>
          <w:color w:val="00437B"/>
        </w:rPr>
        <w:t>JOB</w:t>
      </w:r>
      <w:r>
        <w:rPr>
          <w:color w:val="00437B"/>
          <w:spacing w:val="-1"/>
        </w:rPr>
        <w:t xml:space="preserve"> </w:t>
      </w:r>
      <w:r>
        <w:rPr>
          <w:color w:val="00437B"/>
          <w:spacing w:val="-2"/>
        </w:rPr>
        <w:t>DUTIES:</w:t>
      </w:r>
    </w:p>
    <w:p w14:paraId="327BC449" w14:textId="77777777" w:rsidR="00A002B7" w:rsidRDefault="000E3461">
      <w:pPr>
        <w:pStyle w:val="BodyText"/>
        <w:spacing w:before="120" w:line="271" w:lineRule="auto"/>
        <w:ind w:left="454" w:right="337" w:hanging="239"/>
      </w:pPr>
      <w:r>
        <w:rPr>
          <w:rFonts w:ascii="ITC Zapf Dingbats Std" w:hAnsi="ITC Zapf Dingbats Std"/>
          <w:color w:val="E82C2A"/>
          <w:spacing w:val="-2"/>
        </w:rPr>
        <w:t>➤</w:t>
      </w:r>
      <w:r>
        <w:rPr>
          <w:rFonts w:ascii="ITC Zapf Dingbats Std" w:hAnsi="ITC Zapf Dingbats Std"/>
          <w:color w:val="E82C2A"/>
          <w:spacing w:val="-6"/>
        </w:rPr>
        <w:t xml:space="preserve"> </w:t>
      </w:r>
      <w:r>
        <w:rPr>
          <w:color w:val="231F20"/>
          <w:spacing w:val="-2"/>
        </w:rPr>
        <w:t>Primarily</w:t>
      </w:r>
      <w:r>
        <w:rPr>
          <w:color w:val="231F20"/>
          <w:spacing w:val="-7"/>
        </w:rPr>
        <w:t xml:space="preserve"> </w:t>
      </w:r>
      <w:r>
        <w:rPr>
          <w:color w:val="231F20"/>
          <w:spacing w:val="-2"/>
        </w:rPr>
        <w:t>responsible</w:t>
      </w:r>
      <w:r>
        <w:rPr>
          <w:color w:val="231F20"/>
          <w:spacing w:val="-7"/>
        </w:rPr>
        <w:t xml:space="preserve"> </w:t>
      </w:r>
      <w:r>
        <w:rPr>
          <w:color w:val="231F20"/>
          <w:spacing w:val="-2"/>
        </w:rPr>
        <w:t>with</w:t>
      </w:r>
      <w:r>
        <w:rPr>
          <w:color w:val="231F20"/>
          <w:spacing w:val="-7"/>
        </w:rPr>
        <w:t xml:space="preserve"> </w:t>
      </w:r>
      <w:r>
        <w:rPr>
          <w:color w:val="231F20"/>
          <w:spacing w:val="-2"/>
        </w:rPr>
        <w:t>assisting</w:t>
      </w:r>
      <w:r>
        <w:rPr>
          <w:color w:val="231F20"/>
          <w:spacing w:val="-7"/>
        </w:rPr>
        <w:t xml:space="preserve"> </w:t>
      </w:r>
      <w:r>
        <w:rPr>
          <w:color w:val="231F20"/>
          <w:spacing w:val="-2"/>
        </w:rPr>
        <w:t xml:space="preserve">customers </w:t>
      </w:r>
      <w:r>
        <w:rPr>
          <w:color w:val="231F20"/>
        </w:rPr>
        <w:t>in the coordination of their events.</w:t>
      </w:r>
    </w:p>
    <w:p w14:paraId="512603D4" w14:textId="77777777" w:rsidR="00A002B7" w:rsidRDefault="000E3461">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14"/>
        </w:rPr>
        <w:t xml:space="preserve"> </w:t>
      </w:r>
      <w:r>
        <w:rPr>
          <w:color w:val="231F20"/>
        </w:rPr>
        <w:t>Work</w:t>
      </w:r>
      <w:r>
        <w:rPr>
          <w:color w:val="231F20"/>
          <w:spacing w:val="-14"/>
        </w:rPr>
        <w:t xml:space="preserve"> </w:t>
      </w:r>
      <w:r>
        <w:rPr>
          <w:color w:val="231F20"/>
        </w:rPr>
        <w:t>with</w:t>
      </w:r>
      <w:r>
        <w:rPr>
          <w:color w:val="231F20"/>
          <w:spacing w:val="-14"/>
        </w:rPr>
        <w:t xml:space="preserve"> </w:t>
      </w:r>
      <w:r>
        <w:rPr>
          <w:color w:val="231F20"/>
        </w:rPr>
        <w:t>clients</w:t>
      </w:r>
      <w:r>
        <w:rPr>
          <w:color w:val="231F20"/>
          <w:spacing w:val="-14"/>
        </w:rPr>
        <w:t xml:space="preserve"> </w:t>
      </w:r>
      <w:r>
        <w:rPr>
          <w:color w:val="231F20"/>
        </w:rPr>
        <w:t>to</w:t>
      </w:r>
      <w:r>
        <w:rPr>
          <w:color w:val="231F20"/>
          <w:spacing w:val="-14"/>
        </w:rPr>
        <w:t xml:space="preserve"> </w:t>
      </w:r>
      <w:r>
        <w:rPr>
          <w:color w:val="231F20"/>
        </w:rPr>
        <w:t>provide</w:t>
      </w:r>
      <w:r>
        <w:rPr>
          <w:color w:val="231F20"/>
          <w:spacing w:val="-14"/>
        </w:rPr>
        <w:t xml:space="preserve"> </w:t>
      </w:r>
      <w:r>
        <w:rPr>
          <w:color w:val="231F20"/>
        </w:rPr>
        <w:t>onsite</w:t>
      </w:r>
      <w:r>
        <w:rPr>
          <w:color w:val="231F20"/>
          <w:spacing w:val="-14"/>
        </w:rPr>
        <w:t xml:space="preserve"> </w:t>
      </w:r>
      <w:r>
        <w:rPr>
          <w:color w:val="231F20"/>
        </w:rPr>
        <w:t>survey inspections and design event plans.</w:t>
      </w:r>
    </w:p>
    <w:p w14:paraId="3A6DB7A7" w14:textId="77777777" w:rsidR="00A002B7" w:rsidRDefault="000E3461">
      <w:pPr>
        <w:pStyle w:val="BodyText"/>
        <w:spacing w:before="134"/>
        <w:ind w:left="215"/>
      </w:pPr>
      <w:r>
        <w:rPr>
          <w:rFonts w:ascii="ITC Zapf Dingbats Std" w:hAnsi="ITC Zapf Dingbats Std"/>
          <w:color w:val="E82C2A"/>
        </w:rPr>
        <w:t>➤</w:t>
      </w:r>
      <w:r>
        <w:rPr>
          <w:rFonts w:ascii="ITC Zapf Dingbats Std" w:hAnsi="ITC Zapf Dingbats Std"/>
          <w:color w:val="E82C2A"/>
          <w:spacing w:val="-11"/>
        </w:rPr>
        <w:t xml:space="preserve"> </w:t>
      </w:r>
      <w:r>
        <w:rPr>
          <w:color w:val="231F20"/>
        </w:rPr>
        <w:t>Obtain</w:t>
      </w:r>
      <w:r>
        <w:rPr>
          <w:color w:val="231F20"/>
          <w:spacing w:val="-12"/>
        </w:rPr>
        <w:t xml:space="preserve"> </w:t>
      </w:r>
      <w:r>
        <w:rPr>
          <w:color w:val="231F20"/>
        </w:rPr>
        <w:t>any</w:t>
      </w:r>
      <w:r>
        <w:rPr>
          <w:color w:val="231F20"/>
          <w:spacing w:val="-11"/>
        </w:rPr>
        <w:t xml:space="preserve"> </w:t>
      </w:r>
      <w:r>
        <w:rPr>
          <w:color w:val="231F20"/>
        </w:rPr>
        <w:t>necessary</w:t>
      </w:r>
      <w:r>
        <w:rPr>
          <w:color w:val="231F20"/>
          <w:spacing w:val="-12"/>
        </w:rPr>
        <w:t xml:space="preserve"> </w:t>
      </w:r>
      <w:r>
        <w:rPr>
          <w:color w:val="231F20"/>
        </w:rPr>
        <w:t>permits</w:t>
      </w:r>
      <w:r>
        <w:rPr>
          <w:color w:val="231F20"/>
          <w:spacing w:val="-11"/>
        </w:rPr>
        <w:t xml:space="preserve"> </w:t>
      </w:r>
      <w:r>
        <w:rPr>
          <w:color w:val="231F20"/>
        </w:rPr>
        <w:t>for</w:t>
      </w:r>
      <w:r>
        <w:rPr>
          <w:color w:val="231F20"/>
          <w:spacing w:val="-12"/>
        </w:rPr>
        <w:t xml:space="preserve"> </w:t>
      </w:r>
      <w:r>
        <w:rPr>
          <w:color w:val="231F20"/>
        </w:rPr>
        <w:t>the</w:t>
      </w:r>
      <w:r>
        <w:rPr>
          <w:color w:val="231F20"/>
          <w:spacing w:val="-11"/>
        </w:rPr>
        <w:t xml:space="preserve"> </w:t>
      </w:r>
      <w:r>
        <w:rPr>
          <w:color w:val="231F20"/>
          <w:spacing w:val="-2"/>
        </w:rPr>
        <w:t>event.</w:t>
      </w:r>
    </w:p>
    <w:p w14:paraId="1E2B6121" w14:textId="77777777" w:rsidR="00A002B7" w:rsidRDefault="000E3461">
      <w:pPr>
        <w:pStyle w:val="BodyText"/>
        <w:spacing w:line="271" w:lineRule="auto"/>
        <w:ind w:left="454" w:hanging="239"/>
      </w:pPr>
      <w:r>
        <w:rPr>
          <w:rFonts w:ascii="ITC Zapf Dingbats Std" w:hAnsi="ITC Zapf Dingbats Std"/>
          <w:color w:val="E82C2A"/>
          <w:spacing w:val="-2"/>
        </w:rPr>
        <w:t>➤</w:t>
      </w:r>
      <w:r>
        <w:rPr>
          <w:rFonts w:ascii="ITC Zapf Dingbats Std" w:hAnsi="ITC Zapf Dingbats Std"/>
          <w:color w:val="E82C2A"/>
          <w:spacing w:val="-6"/>
        </w:rPr>
        <w:t xml:space="preserve"> </w:t>
      </w:r>
      <w:r>
        <w:rPr>
          <w:color w:val="231F20"/>
          <w:spacing w:val="-2"/>
        </w:rPr>
        <w:t>Provide</w:t>
      </w:r>
      <w:r>
        <w:rPr>
          <w:color w:val="231F20"/>
          <w:spacing w:val="-7"/>
        </w:rPr>
        <w:t xml:space="preserve"> </w:t>
      </w:r>
      <w:r>
        <w:rPr>
          <w:color w:val="231F20"/>
          <w:spacing w:val="-2"/>
        </w:rPr>
        <w:t>written</w:t>
      </w:r>
      <w:r>
        <w:rPr>
          <w:color w:val="231F20"/>
          <w:spacing w:val="-7"/>
        </w:rPr>
        <w:t xml:space="preserve"> </w:t>
      </w:r>
      <w:r>
        <w:rPr>
          <w:color w:val="231F20"/>
          <w:spacing w:val="-2"/>
        </w:rPr>
        <w:t>quotes</w:t>
      </w:r>
      <w:r>
        <w:rPr>
          <w:color w:val="231F20"/>
          <w:spacing w:val="-7"/>
        </w:rPr>
        <w:t xml:space="preserve"> </w:t>
      </w:r>
      <w:r>
        <w:rPr>
          <w:color w:val="231F20"/>
          <w:spacing w:val="-2"/>
        </w:rPr>
        <w:t>according</w:t>
      </w:r>
      <w:r>
        <w:rPr>
          <w:color w:val="231F20"/>
          <w:spacing w:val="-7"/>
        </w:rPr>
        <w:t xml:space="preserve"> </w:t>
      </w:r>
      <w:r>
        <w:rPr>
          <w:color w:val="231F20"/>
          <w:spacing w:val="-2"/>
        </w:rPr>
        <w:t>to</w:t>
      </w:r>
      <w:r>
        <w:rPr>
          <w:color w:val="231F20"/>
          <w:spacing w:val="-7"/>
        </w:rPr>
        <w:t xml:space="preserve"> </w:t>
      </w:r>
      <w:r>
        <w:rPr>
          <w:color w:val="231F20"/>
          <w:spacing w:val="-2"/>
        </w:rPr>
        <w:t>established procedures.</w:t>
      </w:r>
    </w:p>
    <w:p w14:paraId="0139F234" w14:textId="77777777" w:rsidR="00A002B7" w:rsidRDefault="000E3461">
      <w:pPr>
        <w:pStyle w:val="BodyText"/>
        <w:spacing w:before="135" w:line="271" w:lineRule="auto"/>
        <w:ind w:left="454" w:hanging="239"/>
      </w:pPr>
      <w:r>
        <w:rPr>
          <w:rFonts w:ascii="ITC Zapf Dingbats Std" w:hAnsi="ITC Zapf Dingbats Std"/>
          <w:color w:val="E82C2A"/>
          <w:spacing w:val="-2"/>
        </w:rPr>
        <w:t>➤</w:t>
      </w:r>
      <w:r>
        <w:rPr>
          <w:rFonts w:ascii="ITC Zapf Dingbats Std" w:hAnsi="ITC Zapf Dingbats Std"/>
          <w:color w:val="E82C2A"/>
          <w:spacing w:val="-5"/>
        </w:rPr>
        <w:t xml:space="preserve"> </w:t>
      </w:r>
      <w:r>
        <w:rPr>
          <w:color w:val="231F20"/>
          <w:spacing w:val="-2"/>
        </w:rPr>
        <w:t>Coordinate</w:t>
      </w:r>
      <w:r>
        <w:rPr>
          <w:color w:val="231F20"/>
          <w:spacing w:val="-6"/>
        </w:rPr>
        <w:t xml:space="preserve"> </w:t>
      </w:r>
      <w:r>
        <w:rPr>
          <w:color w:val="231F20"/>
          <w:spacing w:val="-2"/>
        </w:rPr>
        <w:t>with</w:t>
      </w:r>
      <w:r>
        <w:rPr>
          <w:color w:val="231F20"/>
          <w:spacing w:val="-6"/>
        </w:rPr>
        <w:t xml:space="preserve"> </w:t>
      </w:r>
      <w:r>
        <w:rPr>
          <w:color w:val="231F20"/>
          <w:spacing w:val="-2"/>
        </w:rPr>
        <w:t>outside</w:t>
      </w:r>
      <w:r>
        <w:rPr>
          <w:color w:val="231F20"/>
          <w:spacing w:val="-6"/>
        </w:rPr>
        <w:t xml:space="preserve"> </w:t>
      </w:r>
      <w:r>
        <w:rPr>
          <w:color w:val="231F20"/>
          <w:spacing w:val="-2"/>
        </w:rPr>
        <w:t>services</w:t>
      </w:r>
      <w:r>
        <w:rPr>
          <w:color w:val="231F20"/>
          <w:spacing w:val="-6"/>
        </w:rPr>
        <w:t xml:space="preserve"> </w:t>
      </w:r>
      <w:r>
        <w:rPr>
          <w:color w:val="231F20"/>
          <w:spacing w:val="-2"/>
        </w:rPr>
        <w:t>including</w:t>
      </w:r>
      <w:r>
        <w:rPr>
          <w:color w:val="231F20"/>
          <w:spacing w:val="-6"/>
        </w:rPr>
        <w:t xml:space="preserve"> </w:t>
      </w:r>
      <w:r>
        <w:rPr>
          <w:color w:val="231F20"/>
          <w:spacing w:val="-2"/>
        </w:rPr>
        <w:t xml:space="preserve">florists, </w:t>
      </w:r>
      <w:r>
        <w:rPr>
          <w:color w:val="231F20"/>
        </w:rPr>
        <w:t>bakers, caterers, and event staff if requested by the client.</w:t>
      </w:r>
    </w:p>
    <w:p w14:paraId="270D65BF" w14:textId="77777777" w:rsidR="00A002B7" w:rsidRDefault="000E3461">
      <w:pPr>
        <w:pStyle w:val="BodyText"/>
        <w:spacing w:before="134"/>
        <w:ind w:left="215"/>
      </w:pPr>
      <w:r>
        <w:rPr>
          <w:rFonts w:ascii="ITC Zapf Dingbats Std" w:hAnsi="ITC Zapf Dingbats Std"/>
          <w:color w:val="E82C2A"/>
        </w:rPr>
        <w:t>➤</w:t>
      </w:r>
      <w:r>
        <w:rPr>
          <w:rFonts w:ascii="ITC Zapf Dingbats Std" w:hAnsi="ITC Zapf Dingbats Std"/>
          <w:color w:val="E82C2A"/>
          <w:spacing w:val="-12"/>
        </w:rPr>
        <w:t xml:space="preserve"> </w:t>
      </w:r>
      <w:r>
        <w:rPr>
          <w:color w:val="231F20"/>
        </w:rPr>
        <w:t>Prepare</w:t>
      </w:r>
      <w:r>
        <w:rPr>
          <w:color w:val="231F20"/>
          <w:spacing w:val="-13"/>
        </w:rPr>
        <w:t xml:space="preserve"> </w:t>
      </w:r>
      <w:r>
        <w:rPr>
          <w:color w:val="231F20"/>
        </w:rPr>
        <w:t>and</w:t>
      </w:r>
      <w:r>
        <w:rPr>
          <w:color w:val="231F20"/>
          <w:spacing w:val="-13"/>
        </w:rPr>
        <w:t xml:space="preserve"> </w:t>
      </w:r>
      <w:r>
        <w:rPr>
          <w:color w:val="231F20"/>
        </w:rPr>
        <w:t>process</w:t>
      </w:r>
      <w:r>
        <w:rPr>
          <w:color w:val="231F20"/>
          <w:spacing w:val="-12"/>
        </w:rPr>
        <w:t xml:space="preserve"> </w:t>
      </w:r>
      <w:r>
        <w:rPr>
          <w:color w:val="231F20"/>
          <w:spacing w:val="-2"/>
        </w:rPr>
        <w:t>contracts.</w:t>
      </w:r>
    </w:p>
    <w:p w14:paraId="48051459" w14:textId="77777777" w:rsidR="00A002B7" w:rsidRDefault="000E3461">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14"/>
        </w:rPr>
        <w:t xml:space="preserve"> </w:t>
      </w:r>
      <w:r>
        <w:rPr>
          <w:color w:val="231F20"/>
        </w:rPr>
        <w:t>Contact</w:t>
      </w:r>
      <w:r>
        <w:rPr>
          <w:color w:val="231F20"/>
          <w:spacing w:val="-14"/>
        </w:rPr>
        <w:t xml:space="preserve"> </w:t>
      </w:r>
      <w:r>
        <w:rPr>
          <w:color w:val="231F20"/>
        </w:rPr>
        <w:t>clients</w:t>
      </w:r>
      <w:r>
        <w:rPr>
          <w:color w:val="231F20"/>
          <w:spacing w:val="-13"/>
        </w:rPr>
        <w:t xml:space="preserve"> </w:t>
      </w:r>
      <w:r>
        <w:rPr>
          <w:color w:val="231F20"/>
        </w:rPr>
        <w:t>prior</w:t>
      </w:r>
      <w:r>
        <w:rPr>
          <w:color w:val="231F20"/>
          <w:spacing w:val="-14"/>
        </w:rPr>
        <w:t xml:space="preserve"> </w:t>
      </w:r>
      <w:r>
        <w:rPr>
          <w:color w:val="231F20"/>
        </w:rPr>
        <w:t>to</w:t>
      </w:r>
      <w:r>
        <w:rPr>
          <w:color w:val="231F20"/>
          <w:spacing w:val="-14"/>
        </w:rPr>
        <w:t xml:space="preserve"> </w:t>
      </w:r>
      <w:r>
        <w:rPr>
          <w:color w:val="231F20"/>
        </w:rPr>
        <w:t>the</w:t>
      </w:r>
      <w:r>
        <w:rPr>
          <w:color w:val="231F20"/>
          <w:spacing w:val="-14"/>
        </w:rPr>
        <w:t xml:space="preserve"> </w:t>
      </w:r>
      <w:r>
        <w:rPr>
          <w:color w:val="231F20"/>
        </w:rPr>
        <w:t>event</w:t>
      </w:r>
      <w:r>
        <w:rPr>
          <w:color w:val="231F20"/>
          <w:spacing w:val="-14"/>
        </w:rPr>
        <w:t xml:space="preserve"> </w:t>
      </w:r>
      <w:r>
        <w:rPr>
          <w:color w:val="231F20"/>
        </w:rPr>
        <w:t>to</w:t>
      </w:r>
      <w:r>
        <w:rPr>
          <w:color w:val="231F20"/>
          <w:spacing w:val="-14"/>
        </w:rPr>
        <w:t xml:space="preserve"> </w:t>
      </w:r>
      <w:r>
        <w:rPr>
          <w:color w:val="231F20"/>
        </w:rPr>
        <w:t>verify</w:t>
      </w:r>
      <w:r>
        <w:rPr>
          <w:color w:val="231F20"/>
          <w:spacing w:val="-14"/>
        </w:rPr>
        <w:t xml:space="preserve"> </w:t>
      </w:r>
      <w:r>
        <w:rPr>
          <w:color w:val="231F20"/>
        </w:rPr>
        <w:t>delivery and</w:t>
      </w:r>
      <w:r>
        <w:rPr>
          <w:color w:val="231F20"/>
          <w:spacing w:val="-10"/>
        </w:rPr>
        <w:t xml:space="preserve"> </w:t>
      </w:r>
      <w:r>
        <w:rPr>
          <w:color w:val="231F20"/>
        </w:rPr>
        <w:t>pick-up</w:t>
      </w:r>
      <w:r>
        <w:rPr>
          <w:color w:val="231F20"/>
          <w:spacing w:val="-10"/>
        </w:rPr>
        <w:t xml:space="preserve"> </w:t>
      </w:r>
      <w:r>
        <w:rPr>
          <w:color w:val="231F20"/>
        </w:rPr>
        <w:t>times</w:t>
      </w:r>
      <w:r>
        <w:rPr>
          <w:color w:val="231F20"/>
          <w:spacing w:val="-10"/>
        </w:rPr>
        <w:t xml:space="preserve"> </w:t>
      </w:r>
      <w:r>
        <w:rPr>
          <w:color w:val="231F20"/>
        </w:rPr>
        <w:t>and</w:t>
      </w:r>
      <w:r>
        <w:rPr>
          <w:color w:val="231F20"/>
          <w:spacing w:val="-10"/>
        </w:rPr>
        <w:t xml:space="preserve"> </w:t>
      </w:r>
      <w:r>
        <w:rPr>
          <w:color w:val="231F20"/>
        </w:rPr>
        <w:t>coordinate</w:t>
      </w:r>
      <w:r>
        <w:rPr>
          <w:color w:val="231F20"/>
          <w:spacing w:val="-10"/>
        </w:rPr>
        <w:t xml:space="preserve"> </w:t>
      </w:r>
      <w:r>
        <w:rPr>
          <w:color w:val="231F20"/>
        </w:rPr>
        <w:t>and</w:t>
      </w:r>
      <w:r>
        <w:rPr>
          <w:color w:val="231F20"/>
          <w:spacing w:val="-10"/>
        </w:rPr>
        <w:t xml:space="preserve"> </w:t>
      </w:r>
      <w:r>
        <w:rPr>
          <w:color w:val="231F20"/>
        </w:rPr>
        <w:t xml:space="preserve">necessary </w:t>
      </w:r>
      <w:r>
        <w:rPr>
          <w:color w:val="231F20"/>
          <w:spacing w:val="-2"/>
        </w:rPr>
        <w:t>changes.</w:t>
      </w:r>
    </w:p>
    <w:p w14:paraId="05EA7603" w14:textId="77777777" w:rsidR="00A002B7" w:rsidRDefault="000E3461">
      <w:pPr>
        <w:pStyle w:val="BodyText"/>
        <w:spacing w:before="134"/>
        <w:ind w:left="215"/>
      </w:pPr>
      <w:r>
        <w:rPr>
          <w:rFonts w:ascii="ITC Zapf Dingbats Std" w:hAnsi="ITC Zapf Dingbats Std"/>
          <w:color w:val="E82C2A"/>
        </w:rPr>
        <w:t>➤</w:t>
      </w:r>
      <w:r>
        <w:rPr>
          <w:rFonts w:ascii="ITC Zapf Dingbats Std" w:hAnsi="ITC Zapf Dingbats Std"/>
          <w:color w:val="E82C2A"/>
          <w:spacing w:val="-11"/>
        </w:rPr>
        <w:t xml:space="preserve"> </w:t>
      </w:r>
      <w:r>
        <w:rPr>
          <w:color w:val="231F20"/>
        </w:rPr>
        <w:t>Follow</w:t>
      </w:r>
      <w:r>
        <w:rPr>
          <w:color w:val="231F20"/>
          <w:spacing w:val="-10"/>
        </w:rPr>
        <w:t xml:space="preserve"> </w:t>
      </w:r>
      <w:r>
        <w:rPr>
          <w:color w:val="231F20"/>
        </w:rPr>
        <w:t>up</w:t>
      </w:r>
      <w:r>
        <w:rPr>
          <w:color w:val="231F20"/>
          <w:spacing w:val="-11"/>
        </w:rPr>
        <w:t xml:space="preserve"> </w:t>
      </w:r>
      <w:r>
        <w:rPr>
          <w:color w:val="231F20"/>
        </w:rPr>
        <w:t>with</w:t>
      </w:r>
      <w:r>
        <w:rPr>
          <w:color w:val="231F20"/>
          <w:spacing w:val="-11"/>
        </w:rPr>
        <w:t xml:space="preserve"> </w:t>
      </w:r>
      <w:r>
        <w:rPr>
          <w:color w:val="231F20"/>
        </w:rPr>
        <w:t>the</w:t>
      </w:r>
      <w:r>
        <w:rPr>
          <w:color w:val="231F20"/>
          <w:spacing w:val="-11"/>
        </w:rPr>
        <w:t xml:space="preserve"> </w:t>
      </w:r>
      <w:r>
        <w:rPr>
          <w:color w:val="231F20"/>
        </w:rPr>
        <w:t>client</w:t>
      </w:r>
      <w:r>
        <w:rPr>
          <w:color w:val="231F20"/>
          <w:spacing w:val="-11"/>
        </w:rPr>
        <w:t xml:space="preserve"> </w:t>
      </w:r>
      <w:r>
        <w:rPr>
          <w:color w:val="231F20"/>
        </w:rPr>
        <w:t>per</w:t>
      </w:r>
      <w:r>
        <w:rPr>
          <w:color w:val="231F20"/>
          <w:spacing w:val="-11"/>
        </w:rPr>
        <w:t xml:space="preserve"> </w:t>
      </w:r>
      <w:r>
        <w:rPr>
          <w:color w:val="231F20"/>
        </w:rPr>
        <w:t>company</w:t>
      </w:r>
      <w:r>
        <w:rPr>
          <w:color w:val="231F20"/>
          <w:spacing w:val="-11"/>
        </w:rPr>
        <w:t xml:space="preserve"> </w:t>
      </w:r>
      <w:r>
        <w:rPr>
          <w:color w:val="231F20"/>
          <w:spacing w:val="-2"/>
        </w:rPr>
        <w:t>policy.</w:t>
      </w:r>
    </w:p>
    <w:p w14:paraId="0EBDFA74" w14:textId="77777777" w:rsidR="00A002B7" w:rsidRDefault="000E3461">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14"/>
        </w:rPr>
        <w:t xml:space="preserve"> </w:t>
      </w:r>
      <w:r>
        <w:rPr>
          <w:color w:val="231F20"/>
        </w:rPr>
        <w:t>Make</w:t>
      </w:r>
      <w:r>
        <w:rPr>
          <w:color w:val="231F20"/>
          <w:spacing w:val="-14"/>
        </w:rPr>
        <w:t xml:space="preserve"> </w:t>
      </w:r>
      <w:r>
        <w:rPr>
          <w:color w:val="231F20"/>
        </w:rPr>
        <w:t>outside</w:t>
      </w:r>
      <w:r>
        <w:rPr>
          <w:color w:val="231F20"/>
          <w:spacing w:val="-14"/>
        </w:rPr>
        <w:t xml:space="preserve"> </w:t>
      </w:r>
      <w:r>
        <w:rPr>
          <w:color w:val="231F20"/>
        </w:rPr>
        <w:t>sales</w:t>
      </w:r>
      <w:r>
        <w:rPr>
          <w:color w:val="231F20"/>
          <w:spacing w:val="-14"/>
        </w:rPr>
        <w:t xml:space="preserve"> </w:t>
      </w:r>
      <w:r>
        <w:rPr>
          <w:color w:val="231F20"/>
        </w:rPr>
        <w:t>calls</w:t>
      </w:r>
      <w:r>
        <w:rPr>
          <w:color w:val="231F20"/>
          <w:spacing w:val="-14"/>
        </w:rPr>
        <w:t xml:space="preserve"> </w:t>
      </w:r>
      <w:r>
        <w:rPr>
          <w:color w:val="231F20"/>
        </w:rPr>
        <w:t>to</w:t>
      </w:r>
      <w:r>
        <w:rPr>
          <w:color w:val="231F20"/>
          <w:spacing w:val="-14"/>
        </w:rPr>
        <w:t xml:space="preserve"> </w:t>
      </w:r>
      <w:r>
        <w:rPr>
          <w:color w:val="231F20"/>
        </w:rPr>
        <w:t>solicit</w:t>
      </w:r>
      <w:r>
        <w:rPr>
          <w:color w:val="231F20"/>
          <w:spacing w:val="-14"/>
        </w:rPr>
        <w:t xml:space="preserve"> </w:t>
      </w:r>
      <w:r>
        <w:rPr>
          <w:color w:val="231F20"/>
        </w:rPr>
        <w:t>new</w:t>
      </w:r>
      <w:r>
        <w:rPr>
          <w:color w:val="231F20"/>
          <w:spacing w:val="-14"/>
        </w:rPr>
        <w:t xml:space="preserve"> </w:t>
      </w:r>
      <w:r>
        <w:rPr>
          <w:color w:val="231F20"/>
        </w:rPr>
        <w:t>business, promote the rental concept on sales calls.</w:t>
      </w:r>
    </w:p>
    <w:p w14:paraId="293DF1CF" w14:textId="77777777" w:rsidR="00A002B7" w:rsidRDefault="000E3461">
      <w:pPr>
        <w:pStyle w:val="BodyText"/>
        <w:spacing w:before="134"/>
        <w:ind w:left="215"/>
      </w:pPr>
      <w:r>
        <w:rPr>
          <w:rFonts w:ascii="ITC Zapf Dingbats Std" w:hAnsi="ITC Zapf Dingbats Std"/>
          <w:color w:val="E82C2A"/>
        </w:rPr>
        <w:t>➤</w:t>
      </w:r>
      <w:r>
        <w:rPr>
          <w:rFonts w:ascii="ITC Zapf Dingbats Std" w:hAnsi="ITC Zapf Dingbats Std"/>
          <w:color w:val="E82C2A"/>
          <w:spacing w:val="-13"/>
        </w:rPr>
        <w:t xml:space="preserve"> </w:t>
      </w:r>
      <w:r>
        <w:rPr>
          <w:color w:val="231F20"/>
        </w:rPr>
        <w:t>Maintain</w:t>
      </w:r>
      <w:r>
        <w:rPr>
          <w:color w:val="231F20"/>
          <w:spacing w:val="-14"/>
        </w:rPr>
        <w:t xml:space="preserve"> </w:t>
      </w:r>
      <w:r>
        <w:rPr>
          <w:color w:val="231F20"/>
        </w:rPr>
        <w:t>rental</w:t>
      </w:r>
      <w:r>
        <w:rPr>
          <w:color w:val="231F20"/>
          <w:spacing w:val="-13"/>
        </w:rPr>
        <w:t xml:space="preserve"> </w:t>
      </w:r>
      <w:r>
        <w:rPr>
          <w:color w:val="231F20"/>
        </w:rPr>
        <w:t>quotes</w:t>
      </w:r>
      <w:r>
        <w:rPr>
          <w:color w:val="231F20"/>
          <w:spacing w:val="-14"/>
        </w:rPr>
        <w:t xml:space="preserve"> </w:t>
      </w:r>
      <w:r>
        <w:rPr>
          <w:color w:val="231F20"/>
        </w:rPr>
        <w:t>and</w:t>
      </w:r>
      <w:r>
        <w:rPr>
          <w:color w:val="231F20"/>
          <w:spacing w:val="-13"/>
        </w:rPr>
        <w:t xml:space="preserve"> </w:t>
      </w:r>
      <w:r>
        <w:rPr>
          <w:color w:val="231F20"/>
          <w:spacing w:val="-2"/>
        </w:rPr>
        <w:t>reservation</w:t>
      </w:r>
    </w:p>
    <w:p w14:paraId="4872587B" w14:textId="77777777" w:rsidR="00A002B7" w:rsidRDefault="000E3461">
      <w:pPr>
        <w:pStyle w:val="BodyText"/>
        <w:spacing w:before="30"/>
        <w:ind w:left="454"/>
      </w:pPr>
      <w:r>
        <w:rPr>
          <w:color w:val="231F20"/>
          <w:spacing w:val="-2"/>
        </w:rPr>
        <w:t>contract</w:t>
      </w:r>
      <w:r>
        <w:rPr>
          <w:color w:val="231F20"/>
          <w:spacing w:val="-1"/>
        </w:rPr>
        <w:t xml:space="preserve"> </w:t>
      </w:r>
      <w:r>
        <w:rPr>
          <w:color w:val="231F20"/>
          <w:spacing w:val="-2"/>
        </w:rPr>
        <w:t>files.</w:t>
      </w:r>
    </w:p>
    <w:p w14:paraId="65B94F0F" w14:textId="77777777" w:rsidR="00A002B7" w:rsidRDefault="000E3461">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w:t>
      </w:r>
      <w:r>
        <w:rPr>
          <w:color w:val="231F20"/>
          <w:spacing w:val="-14"/>
        </w:rPr>
        <w:t xml:space="preserve"> </w:t>
      </w:r>
      <w:r>
        <w:rPr>
          <w:color w:val="231F20"/>
        </w:rPr>
        <w:t>in</w:t>
      </w:r>
      <w:r>
        <w:rPr>
          <w:color w:val="231F20"/>
          <w:spacing w:val="-13"/>
        </w:rPr>
        <w:t xml:space="preserve"> </w:t>
      </w:r>
      <w:r>
        <w:rPr>
          <w:color w:val="231F20"/>
        </w:rPr>
        <w:t>store</w:t>
      </w:r>
      <w:r>
        <w:rPr>
          <w:color w:val="231F20"/>
          <w:spacing w:val="-14"/>
        </w:rPr>
        <w:t xml:space="preserve"> </w:t>
      </w:r>
      <w:r>
        <w:rPr>
          <w:color w:val="231F20"/>
        </w:rPr>
        <w:t>advertising</w:t>
      </w:r>
      <w:r>
        <w:rPr>
          <w:color w:val="231F20"/>
          <w:spacing w:val="-14"/>
        </w:rPr>
        <w:t xml:space="preserve"> </w:t>
      </w:r>
      <w:r>
        <w:rPr>
          <w:color w:val="231F20"/>
        </w:rPr>
        <w:t>per</w:t>
      </w:r>
      <w:r>
        <w:rPr>
          <w:color w:val="231F20"/>
          <w:spacing w:val="-14"/>
        </w:rPr>
        <w:t xml:space="preserve"> </w:t>
      </w:r>
      <w:r>
        <w:rPr>
          <w:color w:val="231F20"/>
        </w:rPr>
        <w:t>the</w:t>
      </w:r>
      <w:r>
        <w:rPr>
          <w:color w:val="231F20"/>
          <w:spacing w:val="-14"/>
        </w:rPr>
        <w:t xml:space="preserve"> </w:t>
      </w:r>
      <w:r>
        <w:rPr>
          <w:color w:val="231F20"/>
        </w:rPr>
        <w:t>direction</w:t>
      </w:r>
      <w:r>
        <w:rPr>
          <w:color w:val="231F20"/>
          <w:spacing w:val="-14"/>
        </w:rPr>
        <w:t xml:space="preserve"> </w:t>
      </w:r>
      <w:r>
        <w:rPr>
          <w:color w:val="231F20"/>
        </w:rPr>
        <w:t>of</w:t>
      </w:r>
      <w:r>
        <w:rPr>
          <w:color w:val="231F20"/>
          <w:spacing w:val="-14"/>
        </w:rPr>
        <w:t xml:space="preserve"> </w:t>
      </w:r>
      <w:r>
        <w:rPr>
          <w:color w:val="231F20"/>
        </w:rPr>
        <w:t>the Director of Inside Sales.</w:t>
      </w:r>
    </w:p>
    <w:p w14:paraId="111ACD44" w14:textId="77777777" w:rsidR="00A002B7" w:rsidRDefault="000E3461">
      <w:pPr>
        <w:pStyle w:val="BodyText"/>
        <w:spacing w:before="134"/>
        <w:ind w:left="215"/>
      </w:pPr>
      <w:r>
        <w:rPr>
          <w:rFonts w:ascii="ITC Zapf Dingbats Std" w:hAnsi="ITC Zapf Dingbats Std"/>
          <w:color w:val="E82C2A"/>
        </w:rPr>
        <w:t>➤</w:t>
      </w:r>
      <w:r>
        <w:rPr>
          <w:rFonts w:ascii="ITC Zapf Dingbats Std" w:hAnsi="ITC Zapf Dingbats Std"/>
          <w:color w:val="E82C2A"/>
          <w:spacing w:val="-9"/>
        </w:rPr>
        <w:t xml:space="preserve"> </w:t>
      </w:r>
      <w:r>
        <w:rPr>
          <w:color w:val="231F20"/>
        </w:rPr>
        <w:t>Perform</w:t>
      </w:r>
      <w:r>
        <w:rPr>
          <w:color w:val="231F20"/>
          <w:spacing w:val="-10"/>
        </w:rPr>
        <w:t xml:space="preserve"> </w:t>
      </w:r>
      <w:r>
        <w:rPr>
          <w:color w:val="231F20"/>
        </w:rPr>
        <w:t>other</w:t>
      </w:r>
      <w:r>
        <w:rPr>
          <w:color w:val="231F20"/>
          <w:spacing w:val="-9"/>
        </w:rPr>
        <w:t xml:space="preserve"> </w:t>
      </w:r>
      <w:r>
        <w:rPr>
          <w:color w:val="231F20"/>
        </w:rPr>
        <w:t>duties</w:t>
      </w:r>
      <w:r>
        <w:rPr>
          <w:color w:val="231F20"/>
          <w:spacing w:val="-10"/>
        </w:rPr>
        <w:t xml:space="preserve"> </w:t>
      </w:r>
      <w:r>
        <w:rPr>
          <w:color w:val="231F20"/>
        </w:rPr>
        <w:t>as</w:t>
      </w:r>
      <w:r>
        <w:rPr>
          <w:color w:val="231F20"/>
          <w:spacing w:val="-10"/>
        </w:rPr>
        <w:t xml:space="preserve"> </w:t>
      </w:r>
      <w:r>
        <w:rPr>
          <w:color w:val="231F20"/>
          <w:spacing w:val="-2"/>
        </w:rPr>
        <w:t>requested</w:t>
      </w:r>
    </w:p>
    <w:p w14:paraId="4C4162DF" w14:textId="77777777" w:rsidR="00A002B7" w:rsidRDefault="000E3461">
      <w:pPr>
        <w:pStyle w:val="Heading1"/>
        <w:spacing w:before="116"/>
      </w:pPr>
      <w:r>
        <w:rPr>
          <w:color w:val="00437B"/>
        </w:rPr>
        <w:t>WORKING</w:t>
      </w:r>
      <w:r>
        <w:rPr>
          <w:color w:val="00437B"/>
          <w:spacing w:val="-6"/>
        </w:rPr>
        <w:t xml:space="preserve"> </w:t>
      </w:r>
      <w:r>
        <w:rPr>
          <w:color w:val="00437B"/>
          <w:spacing w:val="-2"/>
        </w:rPr>
        <w:t>CONDITIONS:</w:t>
      </w:r>
    </w:p>
    <w:p w14:paraId="037AF58F" w14:textId="77777777" w:rsidR="00A002B7" w:rsidRDefault="000E3461">
      <w:pPr>
        <w:pStyle w:val="BodyText"/>
        <w:spacing w:before="75" w:line="271" w:lineRule="auto"/>
        <w:ind w:left="454" w:right="174" w:hanging="239"/>
      </w:pPr>
      <w:r>
        <w:rPr>
          <w:rFonts w:ascii="ITC Zapf Dingbats Std" w:hAnsi="ITC Zapf Dingbats Std"/>
          <w:color w:val="E82C2A"/>
        </w:rPr>
        <w:t>➤</w:t>
      </w:r>
      <w:r>
        <w:rPr>
          <w:rFonts w:ascii="ITC Zapf Dingbats Std" w:hAnsi="ITC Zapf Dingbats Std"/>
          <w:color w:val="E82C2A"/>
        </w:rPr>
        <w:t xml:space="preserve"> </w:t>
      </w:r>
      <w:r>
        <w:rPr>
          <w:color w:val="231F20"/>
        </w:rPr>
        <w:t>Most work will be done indoors in an office or warehouse</w:t>
      </w:r>
      <w:r>
        <w:rPr>
          <w:color w:val="231F20"/>
          <w:spacing w:val="-14"/>
        </w:rPr>
        <w:t xml:space="preserve"> </w:t>
      </w:r>
      <w:r>
        <w:rPr>
          <w:color w:val="231F20"/>
        </w:rPr>
        <w:t>setting.</w:t>
      </w:r>
      <w:r>
        <w:rPr>
          <w:color w:val="231F20"/>
          <w:spacing w:val="-14"/>
        </w:rPr>
        <w:t xml:space="preserve"> </w:t>
      </w:r>
      <w:r>
        <w:rPr>
          <w:color w:val="231F20"/>
        </w:rPr>
        <w:t>Some</w:t>
      </w:r>
      <w:r>
        <w:rPr>
          <w:color w:val="231F20"/>
          <w:spacing w:val="-14"/>
        </w:rPr>
        <w:t xml:space="preserve"> </w:t>
      </w:r>
      <w:r>
        <w:rPr>
          <w:color w:val="231F20"/>
        </w:rPr>
        <w:t>work</w:t>
      </w:r>
      <w:r>
        <w:rPr>
          <w:color w:val="231F20"/>
          <w:spacing w:val="-14"/>
        </w:rPr>
        <w:t xml:space="preserve"> </w:t>
      </w:r>
      <w:r>
        <w:rPr>
          <w:color w:val="231F20"/>
        </w:rPr>
        <w:t>areas</w:t>
      </w:r>
      <w:r>
        <w:rPr>
          <w:color w:val="231F20"/>
          <w:spacing w:val="-14"/>
        </w:rPr>
        <w:t xml:space="preserve"> </w:t>
      </w:r>
      <w:r>
        <w:rPr>
          <w:color w:val="231F20"/>
        </w:rPr>
        <w:t>may</w:t>
      </w:r>
      <w:r>
        <w:rPr>
          <w:color w:val="231F20"/>
          <w:spacing w:val="-14"/>
        </w:rPr>
        <w:t xml:space="preserve"> </w:t>
      </w:r>
      <w:r>
        <w:rPr>
          <w:color w:val="231F20"/>
        </w:rPr>
        <w:t>not</w:t>
      </w:r>
      <w:r>
        <w:rPr>
          <w:color w:val="231F20"/>
          <w:spacing w:val="-14"/>
        </w:rPr>
        <w:t xml:space="preserve"> </w:t>
      </w:r>
      <w:r>
        <w:rPr>
          <w:color w:val="231F20"/>
        </w:rPr>
        <w:t>be heated or air-conditioned.</w:t>
      </w:r>
    </w:p>
    <w:p w14:paraId="1F2B1BAF" w14:textId="77777777" w:rsidR="00A002B7" w:rsidRDefault="000E3461">
      <w:pPr>
        <w:pStyle w:val="BodyText"/>
        <w:spacing w:before="134" w:line="271" w:lineRule="auto"/>
        <w:ind w:left="454" w:right="38" w:hanging="239"/>
        <w:jc w:val="both"/>
      </w:pPr>
      <w:r>
        <w:rPr>
          <w:rFonts w:ascii="ITC Zapf Dingbats Std" w:hAnsi="ITC Zapf Dingbats Std"/>
          <w:color w:val="E82C2A"/>
        </w:rPr>
        <w:t>➤</w:t>
      </w:r>
      <w:r>
        <w:rPr>
          <w:rFonts w:ascii="ITC Zapf Dingbats Std" w:hAnsi="ITC Zapf Dingbats Std"/>
          <w:color w:val="E82C2A"/>
          <w:spacing w:val="-14"/>
        </w:rPr>
        <w:t xml:space="preserve"> </w:t>
      </w:r>
      <w:r>
        <w:rPr>
          <w:color w:val="231F20"/>
        </w:rPr>
        <w:t>May</w:t>
      </w:r>
      <w:r>
        <w:rPr>
          <w:color w:val="231F20"/>
          <w:spacing w:val="-14"/>
        </w:rPr>
        <w:t xml:space="preserve"> </w:t>
      </w:r>
      <w:r>
        <w:rPr>
          <w:color w:val="231F20"/>
        </w:rPr>
        <w:t>have</w:t>
      </w:r>
      <w:r>
        <w:rPr>
          <w:color w:val="231F20"/>
          <w:spacing w:val="-14"/>
        </w:rPr>
        <w:t xml:space="preserve"> </w:t>
      </w:r>
      <w:r>
        <w:rPr>
          <w:color w:val="231F20"/>
        </w:rPr>
        <w:t>exposure</w:t>
      </w:r>
      <w:r>
        <w:rPr>
          <w:color w:val="231F20"/>
          <w:spacing w:val="-14"/>
        </w:rPr>
        <w:t xml:space="preserve"> </w:t>
      </w:r>
      <w:r>
        <w:rPr>
          <w:color w:val="231F20"/>
        </w:rPr>
        <w:t>to</w:t>
      </w:r>
      <w:r>
        <w:rPr>
          <w:color w:val="231F20"/>
          <w:spacing w:val="-14"/>
        </w:rPr>
        <w:t xml:space="preserve"> </w:t>
      </w:r>
      <w:r>
        <w:rPr>
          <w:color w:val="231F20"/>
        </w:rPr>
        <w:t>chemicals,</w:t>
      </w:r>
      <w:r>
        <w:rPr>
          <w:color w:val="231F20"/>
          <w:spacing w:val="-14"/>
        </w:rPr>
        <w:t xml:space="preserve"> </w:t>
      </w:r>
      <w:r>
        <w:rPr>
          <w:color w:val="231F20"/>
        </w:rPr>
        <w:t>including</w:t>
      </w:r>
      <w:r>
        <w:rPr>
          <w:color w:val="231F20"/>
          <w:spacing w:val="-14"/>
        </w:rPr>
        <w:t xml:space="preserve"> </w:t>
      </w:r>
      <w:r>
        <w:rPr>
          <w:color w:val="231F20"/>
        </w:rPr>
        <w:t>but</w:t>
      </w:r>
      <w:r>
        <w:rPr>
          <w:color w:val="231F20"/>
          <w:spacing w:val="-14"/>
        </w:rPr>
        <w:t xml:space="preserve"> </w:t>
      </w:r>
      <w:r>
        <w:rPr>
          <w:color w:val="231F20"/>
        </w:rPr>
        <w:t>not limited</w:t>
      </w:r>
      <w:r>
        <w:rPr>
          <w:color w:val="231F20"/>
          <w:spacing w:val="-14"/>
        </w:rPr>
        <w:t xml:space="preserve"> </w:t>
      </w:r>
      <w:r>
        <w:rPr>
          <w:color w:val="231F20"/>
        </w:rPr>
        <w:t>to</w:t>
      </w:r>
      <w:r>
        <w:rPr>
          <w:color w:val="231F20"/>
          <w:spacing w:val="-14"/>
        </w:rPr>
        <w:t xml:space="preserve"> </w:t>
      </w:r>
      <w:r>
        <w:rPr>
          <w:color w:val="231F20"/>
        </w:rPr>
        <w:t>gasoline,</w:t>
      </w:r>
      <w:r>
        <w:rPr>
          <w:color w:val="231F20"/>
          <w:spacing w:val="-14"/>
        </w:rPr>
        <w:t xml:space="preserve"> </w:t>
      </w:r>
      <w:r>
        <w:rPr>
          <w:color w:val="231F20"/>
        </w:rPr>
        <w:t>diesel</w:t>
      </w:r>
      <w:r>
        <w:rPr>
          <w:color w:val="231F20"/>
          <w:spacing w:val="-14"/>
        </w:rPr>
        <w:t xml:space="preserve"> </w:t>
      </w:r>
      <w:r>
        <w:rPr>
          <w:color w:val="231F20"/>
        </w:rPr>
        <w:t>fuel,</w:t>
      </w:r>
      <w:r>
        <w:rPr>
          <w:color w:val="231F20"/>
          <w:spacing w:val="-14"/>
        </w:rPr>
        <w:t xml:space="preserve"> </w:t>
      </w:r>
      <w:r>
        <w:rPr>
          <w:color w:val="231F20"/>
        </w:rPr>
        <w:t>propane,</w:t>
      </w:r>
      <w:r>
        <w:rPr>
          <w:color w:val="231F20"/>
          <w:spacing w:val="-14"/>
        </w:rPr>
        <w:t xml:space="preserve"> </w:t>
      </w:r>
      <w:r>
        <w:rPr>
          <w:color w:val="231F20"/>
        </w:rPr>
        <w:t>kerosene, and cleaning solvents.</w:t>
      </w:r>
    </w:p>
    <w:p w14:paraId="53D1CCE8" w14:textId="77777777" w:rsidR="00A002B7" w:rsidRDefault="000E3461">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32AED34C" w14:textId="77777777" w:rsidR="00A002B7" w:rsidRDefault="000E3461">
      <w:pPr>
        <w:pStyle w:val="BodyText"/>
        <w:spacing w:before="129"/>
        <w:ind w:left="216"/>
      </w:pPr>
      <w:r>
        <w:rPr>
          <w:noProof/>
        </w:rPr>
        <mc:AlternateContent>
          <mc:Choice Requires="wpg">
            <w:drawing>
              <wp:anchor distT="0" distB="0" distL="0" distR="0" simplePos="0" relativeHeight="15731200" behindDoc="0" locked="0" layoutInCell="1" allowOverlap="1" wp14:anchorId="38FE37FA" wp14:editId="0BB6314A">
                <wp:simplePos x="0" y="0"/>
                <wp:positionH relativeFrom="page">
                  <wp:posOffset>3850385</wp:posOffset>
                </wp:positionH>
                <wp:positionV relativeFrom="paragraph">
                  <wp:posOffset>-395766</wp:posOffset>
                </wp:positionV>
                <wp:extent cx="12700" cy="691134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4" name="Graphic 4"/>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055147A9" id="Group 3" o:spid="_x0000_s1026" style="position:absolute;margin-left:303.2pt;margin-top:-31.15pt;width:1pt;height:544.2pt;z-index:15731200;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">
                <v:shape id="Graphic 4"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2WhwAAAANoAAAAPAAAAZHJzL2Rvd25yZXYueG1sRI9Lq8Iw&#10;FIT3F/wP4QjublMvIl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i2dlocAAAADaAAAADwAAAAAA&#10;AAAAAAAAAAAHAgAAZHJzL2Rvd25yZXYueG1sUEsFBgAAAAADAAMAtwAAAPQCAAAAAA==&#10;" path="m,l,6841286e" filled="f" strokecolor="#e82c2a" strokeweight="1pt">
                  <v:stroke dashstyle="dot"/>
                  <v:path arrowok="t"/>
                </v:shape>
                <v:shape id="Graphic 5"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14"/>
        </w:rPr>
        <w:t xml:space="preserve"> </w:t>
      </w:r>
      <w:r>
        <w:rPr>
          <w:color w:val="231F20"/>
        </w:rPr>
        <w:t>Minimum</w:t>
      </w:r>
      <w:r>
        <w:rPr>
          <w:color w:val="231F20"/>
          <w:spacing w:val="-14"/>
        </w:rPr>
        <w:t xml:space="preserve"> </w:t>
      </w:r>
      <w:r>
        <w:rPr>
          <w:color w:val="231F20"/>
        </w:rPr>
        <w:t>2</w:t>
      </w:r>
      <w:r>
        <w:rPr>
          <w:color w:val="231F20"/>
          <w:spacing w:val="-12"/>
        </w:rPr>
        <w:t xml:space="preserve"> </w:t>
      </w:r>
      <w:r>
        <w:rPr>
          <w:color w:val="231F20"/>
        </w:rPr>
        <w:t>years’</w:t>
      </w:r>
      <w:r>
        <w:rPr>
          <w:color w:val="231F20"/>
          <w:spacing w:val="-14"/>
        </w:rPr>
        <w:t xml:space="preserve"> </w:t>
      </w:r>
      <w:r>
        <w:rPr>
          <w:color w:val="231F20"/>
        </w:rPr>
        <w:t>experience</w:t>
      </w:r>
      <w:r>
        <w:rPr>
          <w:color w:val="231F20"/>
          <w:spacing w:val="-12"/>
        </w:rPr>
        <w:t xml:space="preserve"> </w:t>
      </w:r>
      <w:r>
        <w:rPr>
          <w:color w:val="231F20"/>
        </w:rPr>
        <w:t>in</w:t>
      </w:r>
      <w:r>
        <w:rPr>
          <w:color w:val="231F20"/>
          <w:spacing w:val="-12"/>
        </w:rPr>
        <w:t xml:space="preserve"> </w:t>
      </w:r>
      <w:r>
        <w:rPr>
          <w:color w:val="231F20"/>
        </w:rPr>
        <w:t>sales</w:t>
      </w:r>
      <w:r>
        <w:rPr>
          <w:color w:val="231F20"/>
          <w:spacing w:val="-12"/>
        </w:rPr>
        <w:t xml:space="preserve"> </w:t>
      </w:r>
      <w:r>
        <w:rPr>
          <w:color w:val="231F20"/>
        </w:rPr>
        <w:t>or</w:t>
      </w:r>
      <w:r>
        <w:rPr>
          <w:color w:val="231F20"/>
          <w:spacing w:val="-12"/>
        </w:rPr>
        <w:t xml:space="preserve"> </w:t>
      </w:r>
      <w:r>
        <w:rPr>
          <w:color w:val="231F20"/>
        </w:rPr>
        <w:t>event</w:t>
      </w:r>
      <w:r>
        <w:rPr>
          <w:color w:val="231F20"/>
          <w:spacing w:val="-12"/>
        </w:rPr>
        <w:t xml:space="preserve"> </w:t>
      </w:r>
      <w:r>
        <w:rPr>
          <w:color w:val="231F20"/>
          <w:spacing w:val="-2"/>
        </w:rPr>
        <w:t>planning</w:t>
      </w:r>
    </w:p>
    <w:p w14:paraId="77ECDD7A" w14:textId="77777777" w:rsidR="00A002B7" w:rsidRDefault="000E3461">
      <w:pPr>
        <w:pStyle w:val="BodyText"/>
        <w:spacing w:line="271" w:lineRule="auto"/>
        <w:ind w:left="443" w:right="782" w:hanging="228"/>
      </w:pPr>
      <w:r>
        <w:rPr>
          <w:rFonts w:ascii="ITC Zapf Dingbats Std" w:hAnsi="ITC Zapf Dingbats Std"/>
          <w:color w:val="E82C2A"/>
        </w:rPr>
        <w:t>➤</w:t>
      </w:r>
      <w:r>
        <w:rPr>
          <w:rFonts w:ascii="ITC Zapf Dingbats Std" w:hAnsi="ITC Zapf Dingbats Std"/>
          <w:color w:val="E82C2A"/>
        </w:rPr>
        <w:t xml:space="preserve"> </w:t>
      </w:r>
      <w:r>
        <w:rPr>
          <w:color w:val="231F20"/>
        </w:rPr>
        <w:t>A high school diploma or equivalent GED; an associate’s</w:t>
      </w:r>
      <w:r>
        <w:rPr>
          <w:color w:val="231F20"/>
          <w:spacing w:val="-6"/>
        </w:rPr>
        <w:t xml:space="preserve"> </w:t>
      </w:r>
      <w:r>
        <w:rPr>
          <w:color w:val="231F20"/>
        </w:rPr>
        <w:t>or</w:t>
      </w:r>
      <w:r>
        <w:rPr>
          <w:color w:val="231F20"/>
          <w:spacing w:val="-6"/>
        </w:rPr>
        <w:t xml:space="preserve"> </w:t>
      </w:r>
      <w:r>
        <w:rPr>
          <w:color w:val="231F20"/>
        </w:rPr>
        <w:t>bachelor’s</w:t>
      </w:r>
      <w:r>
        <w:rPr>
          <w:color w:val="231F20"/>
          <w:spacing w:val="-6"/>
        </w:rPr>
        <w:t xml:space="preserve"> </w:t>
      </w:r>
      <w:r>
        <w:rPr>
          <w:color w:val="231F20"/>
        </w:rPr>
        <w:t>degree</w:t>
      </w:r>
      <w:r>
        <w:rPr>
          <w:color w:val="231F20"/>
          <w:spacing w:val="-6"/>
        </w:rPr>
        <w:t xml:space="preserve"> </w:t>
      </w:r>
      <w:r>
        <w:rPr>
          <w:color w:val="231F20"/>
        </w:rPr>
        <w:t>in</w:t>
      </w:r>
      <w:r>
        <w:rPr>
          <w:color w:val="231F20"/>
          <w:spacing w:val="-6"/>
        </w:rPr>
        <w:t xml:space="preserve"> </w:t>
      </w:r>
      <w:r>
        <w:rPr>
          <w:color w:val="231F20"/>
        </w:rPr>
        <w:t>a</w:t>
      </w:r>
      <w:r>
        <w:rPr>
          <w:color w:val="231F20"/>
          <w:spacing w:val="-6"/>
        </w:rPr>
        <w:t xml:space="preserve"> </w:t>
      </w:r>
      <w:r>
        <w:rPr>
          <w:color w:val="231F20"/>
        </w:rPr>
        <w:t>related</w:t>
      </w:r>
      <w:r>
        <w:rPr>
          <w:color w:val="231F20"/>
          <w:spacing w:val="-6"/>
        </w:rPr>
        <w:t xml:space="preserve"> </w:t>
      </w:r>
      <w:r>
        <w:rPr>
          <w:color w:val="231F20"/>
        </w:rPr>
        <w:t>field is preferred.</w:t>
      </w:r>
    </w:p>
    <w:p w14:paraId="54F98D7A" w14:textId="77777777" w:rsidR="00A002B7" w:rsidRDefault="000E3461">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Must</w:t>
      </w:r>
      <w:r>
        <w:rPr>
          <w:color w:val="231F20"/>
          <w:spacing w:val="-2"/>
        </w:rPr>
        <w:t xml:space="preserve"> </w:t>
      </w:r>
      <w:r>
        <w:rPr>
          <w:color w:val="231F20"/>
        </w:rPr>
        <w:t>be</w:t>
      </w:r>
      <w:r>
        <w:rPr>
          <w:color w:val="231F20"/>
          <w:spacing w:val="-2"/>
        </w:rPr>
        <w:t xml:space="preserve"> </w:t>
      </w:r>
      <w:r>
        <w:rPr>
          <w:color w:val="231F20"/>
        </w:rPr>
        <w:t>able</w:t>
      </w:r>
      <w:r>
        <w:rPr>
          <w:color w:val="231F20"/>
          <w:spacing w:val="-2"/>
        </w:rPr>
        <w:t xml:space="preserve"> </w:t>
      </w:r>
      <w:r>
        <w:rPr>
          <w:color w:val="231F20"/>
        </w:rPr>
        <w:t>to</w:t>
      </w:r>
      <w:r>
        <w:rPr>
          <w:color w:val="231F20"/>
          <w:spacing w:val="-2"/>
        </w:rPr>
        <w:t xml:space="preserve"> </w:t>
      </w:r>
      <w:r>
        <w:rPr>
          <w:color w:val="231F20"/>
        </w:rPr>
        <w:t>lift/move</w:t>
      </w:r>
      <w:r>
        <w:rPr>
          <w:color w:val="231F20"/>
          <w:spacing w:val="-2"/>
        </w:rPr>
        <w:t xml:space="preserve"> </w:t>
      </w:r>
      <w:r>
        <w:rPr>
          <w:color w:val="231F20"/>
        </w:rPr>
        <w:t>approximately</w:t>
      </w:r>
      <w:r>
        <w:rPr>
          <w:color w:val="231F20"/>
          <w:spacing w:val="-2"/>
        </w:rPr>
        <w:t xml:space="preserve"> </w:t>
      </w:r>
      <w:r>
        <w:rPr>
          <w:color w:val="231F20"/>
        </w:rPr>
        <w:t>50-70</w:t>
      </w:r>
      <w:r>
        <w:rPr>
          <w:color w:val="231F20"/>
          <w:spacing w:val="-2"/>
        </w:rPr>
        <w:t xml:space="preserve"> </w:t>
      </w:r>
      <w:r>
        <w:rPr>
          <w:color w:val="231F20"/>
          <w:spacing w:val="-4"/>
        </w:rPr>
        <w:t>lbs.</w:t>
      </w:r>
    </w:p>
    <w:p w14:paraId="04B55A6A" w14:textId="77777777" w:rsidR="00A002B7" w:rsidRDefault="000E3461">
      <w:pPr>
        <w:pStyle w:val="BodyText"/>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Ability</w:t>
      </w:r>
      <w:r>
        <w:rPr>
          <w:color w:val="231F20"/>
          <w:spacing w:val="-2"/>
        </w:rPr>
        <w:t xml:space="preserve"> </w:t>
      </w:r>
      <w:r>
        <w:rPr>
          <w:color w:val="231F20"/>
        </w:rPr>
        <w:t>to</w:t>
      </w:r>
      <w:r>
        <w:rPr>
          <w:color w:val="231F20"/>
          <w:spacing w:val="-1"/>
        </w:rPr>
        <w:t xml:space="preserve"> </w:t>
      </w:r>
      <w:r>
        <w:rPr>
          <w:color w:val="231F20"/>
        </w:rPr>
        <w:t>multi-task,</w:t>
      </w:r>
      <w:r>
        <w:rPr>
          <w:color w:val="231F20"/>
          <w:spacing w:val="-1"/>
        </w:rPr>
        <w:t xml:space="preserve"> </w:t>
      </w:r>
      <w:r>
        <w:rPr>
          <w:color w:val="231F20"/>
        </w:rPr>
        <w:t>prioritize,</w:t>
      </w:r>
      <w:r>
        <w:rPr>
          <w:color w:val="231F20"/>
          <w:spacing w:val="-1"/>
        </w:rPr>
        <w:t xml:space="preserve"> </w:t>
      </w:r>
      <w:r>
        <w:rPr>
          <w:color w:val="231F20"/>
        </w:rPr>
        <w:t>and</w:t>
      </w:r>
      <w:r>
        <w:rPr>
          <w:color w:val="231F20"/>
          <w:spacing w:val="-1"/>
        </w:rPr>
        <w:t xml:space="preserve"> </w:t>
      </w:r>
      <w:r>
        <w:rPr>
          <w:color w:val="231F20"/>
        </w:rPr>
        <w:t>manage</w:t>
      </w:r>
      <w:r>
        <w:rPr>
          <w:color w:val="231F20"/>
          <w:spacing w:val="-1"/>
        </w:rPr>
        <w:t xml:space="preserve"> </w:t>
      </w:r>
      <w:r>
        <w:rPr>
          <w:color w:val="231F20"/>
          <w:spacing w:val="-4"/>
        </w:rPr>
        <w:t>time</w:t>
      </w:r>
    </w:p>
    <w:p w14:paraId="3C5A46DC" w14:textId="77777777" w:rsidR="00A002B7" w:rsidRDefault="000E3461">
      <w:pPr>
        <w:pStyle w:val="BodyText"/>
        <w:spacing w:before="30"/>
        <w:ind w:left="443"/>
      </w:pPr>
      <w:r>
        <w:rPr>
          <w:color w:val="231F20"/>
          <w:spacing w:val="-2"/>
        </w:rPr>
        <w:t>effectively</w:t>
      </w:r>
    </w:p>
    <w:p w14:paraId="6E5D4228" w14:textId="77777777" w:rsidR="00A002B7" w:rsidRDefault="000E3461">
      <w:pPr>
        <w:pStyle w:val="BodyText"/>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0ABFE960" w14:textId="77777777" w:rsidR="00A002B7" w:rsidRDefault="000E3461">
      <w:pPr>
        <w:pStyle w:val="BodyText"/>
        <w:spacing w:line="271" w:lineRule="auto"/>
        <w:ind w:left="443" w:right="491"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Ability</w:t>
      </w:r>
      <w:r>
        <w:rPr>
          <w:color w:val="231F20"/>
          <w:spacing w:val="-6"/>
        </w:rPr>
        <w:t xml:space="preserve"> </w:t>
      </w:r>
      <w:r>
        <w:rPr>
          <w:color w:val="231F20"/>
        </w:rPr>
        <w:t>to</w:t>
      </w:r>
      <w:r>
        <w:rPr>
          <w:color w:val="231F20"/>
          <w:spacing w:val="-5"/>
        </w:rPr>
        <w:t xml:space="preserve"> </w:t>
      </w:r>
      <w:r>
        <w:rPr>
          <w:color w:val="231F20"/>
        </w:rPr>
        <w:t>interpret</w:t>
      </w:r>
      <w:r>
        <w:rPr>
          <w:color w:val="231F20"/>
          <w:spacing w:val="-5"/>
        </w:rPr>
        <w:t xml:space="preserve"> </w:t>
      </w:r>
      <w:r>
        <w:rPr>
          <w:color w:val="231F20"/>
        </w:rPr>
        <w:t>directions</w:t>
      </w:r>
      <w:r>
        <w:rPr>
          <w:color w:val="231F20"/>
          <w:spacing w:val="-5"/>
        </w:rPr>
        <w:t xml:space="preserve"> </w:t>
      </w:r>
      <w:r>
        <w:rPr>
          <w:color w:val="231F20"/>
        </w:rPr>
        <w:t>in</w:t>
      </w:r>
      <w:r>
        <w:rPr>
          <w:color w:val="231F20"/>
          <w:spacing w:val="-5"/>
        </w:rPr>
        <w:t xml:space="preserve"> </w:t>
      </w:r>
      <w:r>
        <w:rPr>
          <w:color w:val="231F20"/>
        </w:rPr>
        <w:t>written,</w:t>
      </w:r>
      <w:r>
        <w:rPr>
          <w:color w:val="231F20"/>
          <w:spacing w:val="-5"/>
        </w:rPr>
        <w:t xml:space="preserve"> </w:t>
      </w:r>
      <w:r>
        <w:rPr>
          <w:color w:val="231F20"/>
        </w:rPr>
        <w:t>oral,</w:t>
      </w:r>
      <w:r>
        <w:rPr>
          <w:color w:val="231F20"/>
          <w:spacing w:val="-5"/>
        </w:rPr>
        <w:t xml:space="preserve"> </w:t>
      </w:r>
      <w:r>
        <w:rPr>
          <w:color w:val="231F20"/>
        </w:rPr>
        <w:t>diagram or schedule form</w:t>
      </w:r>
    </w:p>
    <w:p w14:paraId="7F68D0A0" w14:textId="77777777" w:rsidR="00A002B7" w:rsidRDefault="000E3461">
      <w:pPr>
        <w:pStyle w:val="BodyText"/>
        <w:spacing w:before="134"/>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3"/>
        </w:rPr>
        <w:t xml:space="preserve"> </w:t>
      </w:r>
      <w:r>
        <w:rPr>
          <w:color w:val="231F20"/>
          <w:spacing w:val="-2"/>
        </w:rPr>
        <w:t>detail</w:t>
      </w:r>
    </w:p>
    <w:p w14:paraId="731898A3" w14:textId="77777777" w:rsidR="00A002B7" w:rsidRDefault="000E3461">
      <w:pPr>
        <w:pStyle w:val="BodyText"/>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Rental</w:t>
      </w:r>
      <w:r>
        <w:rPr>
          <w:color w:val="231F20"/>
          <w:spacing w:val="-2"/>
        </w:rPr>
        <w:t xml:space="preserve"> </w:t>
      </w:r>
      <w:r>
        <w:rPr>
          <w:color w:val="231F20"/>
        </w:rPr>
        <w:t>industry</w:t>
      </w:r>
      <w:r>
        <w:rPr>
          <w:color w:val="231F20"/>
          <w:spacing w:val="-2"/>
        </w:rPr>
        <w:t xml:space="preserve"> </w:t>
      </w:r>
      <w:r>
        <w:rPr>
          <w:color w:val="231F20"/>
        </w:rPr>
        <w:t>experience</w:t>
      </w:r>
      <w:r>
        <w:rPr>
          <w:color w:val="231F20"/>
          <w:spacing w:val="-3"/>
        </w:rPr>
        <w:t xml:space="preserve"> </w:t>
      </w:r>
      <w:r>
        <w:rPr>
          <w:color w:val="231F20"/>
        </w:rPr>
        <w:t>is</w:t>
      </w:r>
      <w:r>
        <w:rPr>
          <w:color w:val="231F20"/>
          <w:spacing w:val="-2"/>
        </w:rPr>
        <w:t xml:space="preserve"> </w:t>
      </w:r>
      <w:r>
        <w:rPr>
          <w:color w:val="231F20"/>
        </w:rPr>
        <w:t>a</w:t>
      </w:r>
      <w:r>
        <w:rPr>
          <w:color w:val="231F20"/>
          <w:spacing w:val="-2"/>
        </w:rPr>
        <w:t xml:space="preserve"> </w:t>
      </w:r>
      <w:r>
        <w:rPr>
          <w:color w:val="231F20"/>
          <w:spacing w:val="-4"/>
        </w:rPr>
        <w:t>plus</w:t>
      </w:r>
    </w:p>
    <w:p w14:paraId="11A491A4" w14:textId="77777777" w:rsidR="00A002B7" w:rsidRDefault="000E3461">
      <w:pPr>
        <w:pStyle w:val="BodyText"/>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Strong</w:t>
      </w:r>
      <w:r>
        <w:rPr>
          <w:color w:val="231F20"/>
          <w:spacing w:val="-3"/>
        </w:rPr>
        <w:t xml:space="preserve"> </w:t>
      </w:r>
      <w:r>
        <w:rPr>
          <w:color w:val="231F20"/>
        </w:rPr>
        <w:t>customer</w:t>
      </w:r>
      <w:r>
        <w:rPr>
          <w:color w:val="231F20"/>
          <w:spacing w:val="-3"/>
        </w:rPr>
        <w:t xml:space="preserve"> </w:t>
      </w:r>
      <w:r>
        <w:rPr>
          <w:color w:val="231F20"/>
        </w:rPr>
        <w:t>service</w:t>
      </w:r>
      <w:r>
        <w:rPr>
          <w:color w:val="231F20"/>
          <w:spacing w:val="-2"/>
        </w:rPr>
        <w:t xml:space="preserve"> skills</w:t>
      </w:r>
    </w:p>
    <w:p w14:paraId="7173EDC2" w14:textId="77777777" w:rsidR="00A002B7" w:rsidRDefault="000E3461">
      <w:pPr>
        <w:pStyle w:val="BodyText"/>
        <w:spacing w:before="74"/>
      </w:pPr>
      <w:r>
        <w:rPr>
          <w:noProof/>
        </w:rPr>
        <mc:AlternateContent>
          <mc:Choice Requires="wps">
            <w:drawing>
              <wp:anchor distT="0" distB="0" distL="0" distR="0" simplePos="0" relativeHeight="487588864" behindDoc="1" locked="0" layoutInCell="1" allowOverlap="1" wp14:anchorId="678D9196" wp14:editId="3D17200D">
                <wp:simplePos x="0" y="0"/>
                <wp:positionH relativeFrom="page">
                  <wp:posOffset>4097020</wp:posOffset>
                </wp:positionH>
                <wp:positionV relativeFrom="paragraph">
                  <wp:posOffset>208419</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8ED1859" id="Graphic 6"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077519A0" w14:textId="77777777" w:rsidR="00A002B7" w:rsidRDefault="00A002B7">
      <w:pPr>
        <w:pStyle w:val="BodyText"/>
        <w:spacing w:before="14"/>
      </w:pPr>
    </w:p>
    <w:p w14:paraId="3264C334" w14:textId="77777777" w:rsidR="00A002B7" w:rsidRDefault="000E3461">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5EA15E95" w14:textId="77777777" w:rsidR="00A002B7" w:rsidRDefault="000E3461">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6FB658E9" w14:textId="77777777" w:rsidR="00A002B7" w:rsidRDefault="000E3461">
      <w:pPr>
        <w:spacing w:line="274" w:lineRule="exact"/>
        <w:ind w:right="322"/>
        <w:jc w:val="center"/>
        <w:rPr>
          <w:b/>
          <w:sz w:val="24"/>
        </w:rPr>
      </w:pPr>
      <w:hyperlink r:id="rId5">
        <w:r>
          <w:rPr>
            <w:b/>
            <w:color w:val="00437B"/>
            <w:spacing w:val="-2"/>
            <w:sz w:val="24"/>
          </w:rPr>
          <w:t>email@company.com</w:t>
        </w:r>
      </w:hyperlink>
    </w:p>
    <w:p w14:paraId="417DDA3B" w14:textId="77777777" w:rsidR="00A002B7" w:rsidRDefault="00A002B7">
      <w:pPr>
        <w:pStyle w:val="BodyText"/>
        <w:spacing w:before="0"/>
        <w:rPr>
          <w:b/>
          <w:sz w:val="24"/>
        </w:rPr>
      </w:pPr>
    </w:p>
    <w:p w14:paraId="1429DF61" w14:textId="77777777" w:rsidR="00A002B7" w:rsidRDefault="00A002B7">
      <w:pPr>
        <w:pStyle w:val="BodyText"/>
        <w:spacing w:before="194"/>
        <w:rPr>
          <w:b/>
          <w:sz w:val="24"/>
        </w:rPr>
      </w:pPr>
    </w:p>
    <w:p w14:paraId="256B4CD4" w14:textId="77777777" w:rsidR="00A002B7" w:rsidRDefault="000E3461">
      <w:pPr>
        <w:spacing w:line="328" w:lineRule="auto"/>
        <w:ind w:left="423" w:right="491"/>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206F2A86" w14:textId="77777777" w:rsidR="00A002B7" w:rsidRDefault="00A002B7">
      <w:pPr>
        <w:pStyle w:val="BodyText"/>
        <w:spacing w:before="103"/>
        <w:rPr>
          <w:i/>
          <w:sz w:val="14"/>
        </w:rPr>
      </w:pPr>
    </w:p>
    <w:p w14:paraId="63BF116C" w14:textId="77777777" w:rsidR="00A002B7" w:rsidRDefault="000E3461">
      <w:pPr>
        <w:ind w:left="2800"/>
        <w:rPr>
          <w:b/>
          <w:sz w:val="30"/>
        </w:rPr>
      </w:pP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340C45A9" w14:textId="77777777" w:rsidR="00A002B7" w:rsidRDefault="00A002B7">
      <w:pPr>
        <w:rPr>
          <w:b/>
          <w:sz w:val="30"/>
        </w:rPr>
        <w:sectPr w:rsidR="00A002B7">
          <w:type w:val="continuous"/>
          <w:pgSz w:w="12240" w:h="15840"/>
          <w:pgMar w:top="620" w:right="360" w:bottom="280" w:left="720" w:header="720" w:footer="720" w:gutter="0"/>
          <w:cols w:num="2" w:space="720" w:equalWidth="0">
            <w:col w:w="4886" w:space="630"/>
            <w:col w:w="5644"/>
          </w:cols>
        </w:sectPr>
      </w:pPr>
    </w:p>
    <w:p w14:paraId="55D92DAC" w14:textId="77777777" w:rsidR="00A002B7" w:rsidRDefault="00A002B7">
      <w:pPr>
        <w:pStyle w:val="BodyText"/>
        <w:spacing w:before="9"/>
        <w:rPr>
          <w:b/>
          <w:sz w:val="10"/>
        </w:rPr>
      </w:pPr>
    </w:p>
    <w:p w14:paraId="07BA120E" w14:textId="77777777" w:rsidR="00A002B7" w:rsidRDefault="000E3461">
      <w:pPr>
        <w:ind w:left="8322"/>
        <w:rPr>
          <w:sz w:val="20"/>
        </w:rPr>
      </w:pPr>
      <w:r>
        <w:rPr>
          <w:noProof/>
          <w:sz w:val="20"/>
        </w:rPr>
        <w:drawing>
          <wp:inline distT="0" distB="0" distL="0" distR="0" wp14:anchorId="3B357687" wp14:editId="0D10F0CA">
            <wp:extent cx="352150" cy="30480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inline>
        </w:drawing>
      </w:r>
      <w:r>
        <w:rPr>
          <w:rFonts w:ascii="Times New Roman"/>
          <w:spacing w:val="89"/>
          <w:sz w:val="20"/>
        </w:rPr>
        <w:t xml:space="preserve"> </w:t>
      </w:r>
      <w:r>
        <w:rPr>
          <w:noProof/>
          <w:spacing w:val="89"/>
          <w:sz w:val="20"/>
        </w:rPr>
        <mc:AlternateContent>
          <mc:Choice Requires="wpg">
            <w:drawing>
              <wp:inline distT="0" distB="0" distL="0" distR="0" wp14:anchorId="5DF21D65" wp14:editId="2C5E8562">
                <wp:extent cx="1132840" cy="29972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32840" cy="299720"/>
                          <a:chOff x="0" y="0"/>
                          <a:chExt cx="1132840" cy="299720"/>
                        </a:xfrm>
                      </wpg:grpSpPr>
                      <wps:wsp>
                        <wps:cNvPr id="9" name="Graphic 9"/>
                        <wps:cNvSpPr/>
                        <wps:spPr>
                          <a:xfrm>
                            <a:off x="-2" y="3"/>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wpg:wgp>
                  </a:graphicData>
                </a:graphic>
              </wp:inline>
            </w:drawing>
          </mc:Choice>
          <mc:Fallback>
            <w:pict>
              <v:group w14:anchorId="5B56D0AF" id="Group 8" o:spid="_x0000_s1026" style="width:89.2pt;height:23.6pt;mso-position-horizontal-relative:char;mso-position-vertical-relative:line" coordsize="11328,2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">
                <v:shape id="Graphic 9" o:spid="_x0000_s1027" style="position:absolute;width:11328;height:2997;visibility:visible;mso-wrap-style:square;v-text-anchor:top" coordsize="1132840,299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v:shape>
                <w10:anchorlock/>
              </v:group>
            </w:pict>
          </mc:Fallback>
        </mc:AlternateContent>
      </w:r>
    </w:p>
    <w:p w14:paraId="08534C26" w14:textId="77777777" w:rsidR="00A002B7" w:rsidRDefault="000E3461">
      <w:pPr>
        <w:pStyle w:val="BodyText"/>
        <w:spacing w:before="1"/>
        <w:rPr>
          <w:b/>
          <w:sz w:val="6"/>
        </w:rPr>
      </w:pPr>
      <w:r>
        <w:rPr>
          <w:b/>
          <w:noProof/>
          <w:sz w:val="6"/>
        </w:rPr>
        <w:drawing>
          <wp:anchor distT="0" distB="0" distL="0" distR="0" simplePos="0" relativeHeight="487589888" behindDoc="1" locked="0" layoutInCell="1" allowOverlap="1" wp14:anchorId="412FC456" wp14:editId="608BF8DF">
            <wp:simplePos x="0" y="0"/>
            <wp:positionH relativeFrom="page">
              <wp:posOffset>5738087</wp:posOffset>
            </wp:positionH>
            <wp:positionV relativeFrom="paragraph">
              <wp:posOffset>59686</wp:posOffset>
            </wp:positionV>
            <wp:extent cx="1568939" cy="85725"/>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1568939" cy="85725"/>
                    </a:xfrm>
                    <a:prstGeom prst="rect">
                      <a:avLst/>
                    </a:prstGeom>
                  </pic:spPr>
                </pic:pic>
              </a:graphicData>
            </a:graphic>
          </wp:anchor>
        </w:drawing>
      </w:r>
    </w:p>
    <w:sectPr w:rsidR="00A002B7">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A002B7"/>
    <w:rsid w:val="000E3461"/>
    <w:rsid w:val="00A002B7"/>
    <w:rsid w:val="00AF4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DF217"/>
  <w15:docId w15:val="{7D78D0D6-237F-4CB7-AF02-FB12A54DE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6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413</Words>
  <Characters>2356</Characters>
  <Application>Microsoft Office Word</Application>
  <DocSecurity>0</DocSecurity>
  <Lines>19</Lines>
  <Paragraphs>5</Paragraphs>
  <ScaleCrop>false</ScaleCrop>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2025-08-14T13:48:00Z</dcterms:created>
  <dcterms:modified xsi:type="dcterms:W3CDTF">2025-08-27T14:22:00Z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